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71" w:rsidRDefault="00CE4571" w:rsidP="00CE4571">
      <w:pPr>
        <w:pStyle w:val="Title"/>
        <w:pBdr>
          <w:bottom w:val="single" w:sz="6" w:space="1" w:color="auto"/>
        </w:pBdr>
        <w:rPr>
          <w:color w:val="2E74B5" w:themeColor="accent1" w:themeShade="BF"/>
        </w:rPr>
      </w:pPr>
      <w:r>
        <w:rPr>
          <w:color w:val="2E74B5" w:themeColor="accent1" w:themeShade="BF"/>
        </w:rPr>
        <w:t>Unit 1 Plan (</w:t>
      </w:r>
      <w:r w:rsidRPr="00444340">
        <w:rPr>
          <w:color w:val="2E74B5" w:themeColor="accent1" w:themeShade="BF"/>
        </w:rPr>
        <w:t xml:space="preserve">AP </w:t>
      </w:r>
      <w:r>
        <w:rPr>
          <w:color w:val="2E74B5" w:themeColor="accent1" w:themeShade="BF"/>
        </w:rPr>
        <w:t>Macroeconomics)</w:t>
      </w: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r>
        <w:rPr>
          <w:sz w:val="24"/>
        </w:rPr>
        <w:t>Unit 1:  Basic Economic Concepts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 Class Sessions</w:t>
      </w:r>
      <w:r>
        <w:rPr>
          <w:sz w:val="24"/>
        </w:rPr>
        <w:tab/>
      </w:r>
      <w:r>
        <w:rPr>
          <w:sz w:val="24"/>
        </w:rPr>
        <w:tab/>
        <w:t>1/9—1/18</w:t>
      </w:r>
    </w:p>
    <w:p w:rsidR="00CE4571" w:rsidRDefault="00CE4571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  <w:r w:rsidRPr="00CE4571">
        <w:rPr>
          <w:b/>
          <w:sz w:val="24"/>
        </w:rPr>
        <w:t>Unit 1 Practice Test Due</w:t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  <w:t>1/20</w:t>
      </w:r>
    </w:p>
    <w:p w:rsidR="00CE4571" w:rsidRDefault="00CE4571" w:rsidP="00CE4571">
      <w:pPr>
        <w:pBdr>
          <w:bottom w:val="single" w:sz="6" w:space="1" w:color="auto"/>
        </w:pBd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  <w:r>
        <w:rPr>
          <w:b/>
          <w:sz w:val="24"/>
        </w:rPr>
        <w:t>Key Concepts in Unit 1</w:t>
      </w: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F91224" w:rsidP="00CE4571">
      <w:pPr>
        <w:spacing w:after="0"/>
        <w:rPr>
          <w:b/>
          <w:sz w:val="24"/>
        </w:rPr>
      </w:pPr>
      <w:r w:rsidRPr="00F91224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549143A" wp14:editId="1F99D26F">
            <wp:simplePos x="0" y="0"/>
            <wp:positionH relativeFrom="column">
              <wp:posOffset>-149860</wp:posOffset>
            </wp:positionH>
            <wp:positionV relativeFrom="paragraph">
              <wp:posOffset>244475</wp:posOffset>
            </wp:positionV>
            <wp:extent cx="6134100" cy="4634230"/>
            <wp:effectExtent l="6985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10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F91224" w:rsidP="00CE4571">
      <w:pPr>
        <w:spacing w:after="0"/>
        <w:rPr>
          <w:b/>
          <w:sz w:val="24"/>
        </w:rPr>
      </w:pPr>
      <w:r w:rsidRPr="00F9122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02E3990" wp14:editId="68633AD4">
            <wp:simplePos x="0" y="0"/>
            <wp:positionH relativeFrom="column">
              <wp:posOffset>2933700</wp:posOffset>
            </wp:positionH>
            <wp:positionV relativeFrom="paragraph">
              <wp:posOffset>122555</wp:posOffset>
            </wp:positionV>
            <wp:extent cx="2310130" cy="349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80" b="65284"/>
                    <a:stretch/>
                  </pic:blipFill>
                  <pic:spPr bwMode="auto">
                    <a:xfrm>
                      <a:off x="0" y="0"/>
                      <a:ext cx="23101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571" w:rsidRDefault="00F91224" w:rsidP="00CE4571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7620</wp:posOffset>
                </wp:positionV>
                <wp:extent cx="1952625" cy="3810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C4BE6" id="Rectangle 4" o:spid="_x0000_s1026" style="position:absolute;margin-left:69.75pt;margin-top:.6pt;width:153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" fillcolor="white [3212]" stroked="f" strokeweight="1pt"/>
            </w:pict>
          </mc:Fallback>
        </mc:AlternateContent>
      </w:r>
      <w:r w:rsidRPr="00F91224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7A5AF636" wp14:editId="0EA480D6">
            <wp:simplePos x="0" y="0"/>
            <wp:positionH relativeFrom="column">
              <wp:posOffset>723900</wp:posOffset>
            </wp:positionH>
            <wp:positionV relativeFrom="paragraph">
              <wp:posOffset>80645</wp:posOffset>
            </wp:positionV>
            <wp:extent cx="4448175" cy="942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B5588E" w:rsidP="00B5588E">
      <w:pPr>
        <w:pStyle w:val="Title"/>
        <w:pBdr>
          <w:bottom w:val="single" w:sz="6" w:space="1" w:color="auto"/>
        </w:pBdr>
        <w:rPr>
          <w:color w:val="0070C0"/>
        </w:rPr>
      </w:pPr>
      <w:r w:rsidRPr="00B5588E">
        <w:rPr>
          <w:color w:val="0070C0"/>
        </w:rPr>
        <w:lastRenderedPageBreak/>
        <w:t>Unit 1 Calendar</w:t>
      </w:r>
    </w:p>
    <w:p w:rsidR="00B5588E" w:rsidRDefault="00B5588E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January 9:</w:t>
      </w:r>
      <w:r>
        <w:rPr>
          <w:sz w:val="24"/>
        </w:rPr>
        <w:tab/>
      </w:r>
      <w:r>
        <w:rPr>
          <w:sz w:val="24"/>
        </w:rPr>
        <w:tab/>
        <w:t>Production Possibilities Frontier, Factors of Production, and Economic Growth</w:t>
      </w:r>
    </w:p>
    <w:p w:rsidR="00CE4571" w:rsidRDefault="00CE4571" w:rsidP="00CE457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Module 1 and 3 (Krugman’s Economics for AP)</w:t>
      </w:r>
    </w:p>
    <w:p w:rsidR="00CE4571" w:rsidRDefault="00CE4571" w:rsidP="00CE457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Learning Target Packet pp. 3-7</w:t>
      </w:r>
    </w:p>
    <w:p w:rsidR="00CE4571" w:rsidRDefault="00CE4571" w:rsidP="00CE457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Turn in</w:t>
      </w:r>
      <w:proofErr w:type="gramStart"/>
      <w:r>
        <w:rPr>
          <w:sz w:val="24"/>
        </w:rPr>
        <w:t>:  “</w:t>
      </w:r>
      <w:proofErr w:type="gramEnd"/>
      <w:r>
        <w:rPr>
          <w:sz w:val="24"/>
        </w:rPr>
        <w:t>Definitions and Terms to Know” on Seesaw (photo or PDF is fine)</w:t>
      </w:r>
    </w:p>
    <w:p w:rsidR="00CE4571" w:rsidRDefault="00CE4571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r>
        <w:rPr>
          <w:sz w:val="24"/>
        </w:rPr>
        <w:t>January 10:</w:t>
      </w:r>
      <w:r>
        <w:rPr>
          <w:sz w:val="24"/>
        </w:rPr>
        <w:tab/>
      </w:r>
      <w:r>
        <w:rPr>
          <w:sz w:val="24"/>
        </w:rPr>
        <w:tab/>
        <w:t>Opportunity Cost, Absolute and Comparative Advantage</w:t>
      </w:r>
    </w:p>
    <w:p w:rsidR="00CE4571" w:rsidRDefault="00CE4571" w:rsidP="00CE4571">
      <w:pPr>
        <w:pStyle w:val="ListParagraph"/>
        <w:numPr>
          <w:ilvl w:val="0"/>
          <w:numId w:val="3"/>
        </w:numPr>
        <w:spacing w:after="0"/>
        <w:ind w:left="2880"/>
        <w:rPr>
          <w:sz w:val="24"/>
        </w:rPr>
      </w:pPr>
      <w:r>
        <w:rPr>
          <w:sz w:val="24"/>
        </w:rPr>
        <w:t>Module 4 (Krugman’s Economics for AP)</w:t>
      </w:r>
    </w:p>
    <w:p w:rsidR="00CE4571" w:rsidRDefault="00CE4571" w:rsidP="00CE4571">
      <w:pPr>
        <w:pStyle w:val="ListParagraph"/>
        <w:numPr>
          <w:ilvl w:val="0"/>
          <w:numId w:val="3"/>
        </w:numPr>
        <w:spacing w:after="0"/>
        <w:ind w:left="2880"/>
        <w:rPr>
          <w:sz w:val="24"/>
        </w:rPr>
      </w:pPr>
      <w:r>
        <w:rPr>
          <w:sz w:val="24"/>
        </w:rPr>
        <w:t>Learning Target Packet pp. 8-10</w:t>
      </w:r>
    </w:p>
    <w:p w:rsidR="00CE4571" w:rsidRDefault="00CE4571" w:rsidP="00CE4571">
      <w:pPr>
        <w:pStyle w:val="ListParagraph"/>
        <w:numPr>
          <w:ilvl w:val="0"/>
          <w:numId w:val="3"/>
        </w:numPr>
        <w:spacing w:after="0"/>
        <w:ind w:left="2880"/>
        <w:rPr>
          <w:sz w:val="24"/>
        </w:rPr>
      </w:pPr>
      <w:r>
        <w:rPr>
          <w:sz w:val="24"/>
        </w:rPr>
        <w:t>In-Class:  FRQ from released exam on Seesaw</w:t>
      </w:r>
    </w:p>
    <w:p w:rsidR="00CE4571" w:rsidRDefault="00CE4571" w:rsidP="00CE4571">
      <w:pPr>
        <w:pStyle w:val="ListParagraph"/>
        <w:numPr>
          <w:ilvl w:val="0"/>
          <w:numId w:val="3"/>
        </w:numPr>
        <w:spacing w:after="0"/>
        <w:ind w:left="2880"/>
        <w:rPr>
          <w:sz w:val="24"/>
        </w:rPr>
      </w:pPr>
      <w:r>
        <w:rPr>
          <w:sz w:val="24"/>
        </w:rPr>
        <w:t>AFL:  FRQ on PPF on Seesaw (by Block Day)</w:t>
      </w:r>
    </w:p>
    <w:p w:rsidR="00CE4571" w:rsidRDefault="00CE4571" w:rsidP="00CE4571">
      <w:pPr>
        <w:spacing w:after="0"/>
        <w:rPr>
          <w:sz w:val="24"/>
        </w:rPr>
      </w:pPr>
    </w:p>
    <w:p w:rsidR="00F91224" w:rsidRDefault="00CE4571" w:rsidP="00CE4571">
      <w:pPr>
        <w:spacing w:after="0"/>
        <w:rPr>
          <w:sz w:val="24"/>
        </w:rPr>
      </w:pPr>
      <w:r>
        <w:rPr>
          <w:sz w:val="24"/>
        </w:rPr>
        <w:t>January 11:</w:t>
      </w:r>
      <w:r>
        <w:rPr>
          <w:sz w:val="24"/>
        </w:rPr>
        <w:tab/>
      </w:r>
      <w:r>
        <w:rPr>
          <w:sz w:val="24"/>
        </w:rPr>
        <w:tab/>
        <w:t>Basics of Supply and Demand, Market Equilibrium, and price controls</w:t>
      </w:r>
    </w:p>
    <w:p w:rsidR="00D64520" w:rsidRDefault="00D64520" w:rsidP="00F91224">
      <w:pPr>
        <w:pStyle w:val="ListParagraph"/>
        <w:numPr>
          <w:ilvl w:val="0"/>
          <w:numId w:val="4"/>
        </w:numPr>
        <w:spacing w:after="0"/>
        <w:ind w:left="2880"/>
        <w:rPr>
          <w:sz w:val="24"/>
        </w:rPr>
      </w:pPr>
      <w:r>
        <w:rPr>
          <w:sz w:val="24"/>
        </w:rPr>
        <w:t>Entrance AFL Opportunity Cost and Comparative Advantage</w:t>
      </w:r>
    </w:p>
    <w:p w:rsidR="00F91224" w:rsidRDefault="00F91224" w:rsidP="00F91224">
      <w:pPr>
        <w:pStyle w:val="ListParagraph"/>
        <w:numPr>
          <w:ilvl w:val="0"/>
          <w:numId w:val="4"/>
        </w:numPr>
        <w:spacing w:after="0"/>
        <w:ind w:left="2880"/>
        <w:rPr>
          <w:sz w:val="24"/>
        </w:rPr>
      </w:pPr>
      <w:r>
        <w:rPr>
          <w:sz w:val="24"/>
        </w:rPr>
        <w:t>Modules 5-</w:t>
      </w:r>
      <w:r w:rsidR="00D64520">
        <w:rPr>
          <w:sz w:val="24"/>
        </w:rPr>
        <w:t>8</w:t>
      </w:r>
      <w:r>
        <w:rPr>
          <w:sz w:val="24"/>
        </w:rPr>
        <w:t xml:space="preserve"> (Krugman’s Economics for AP)</w:t>
      </w:r>
    </w:p>
    <w:p w:rsidR="00F91224" w:rsidRDefault="00F91224" w:rsidP="00F91224">
      <w:pPr>
        <w:pStyle w:val="ListParagraph"/>
        <w:numPr>
          <w:ilvl w:val="0"/>
          <w:numId w:val="4"/>
        </w:numPr>
        <w:spacing w:after="0"/>
        <w:ind w:left="2880"/>
        <w:rPr>
          <w:sz w:val="24"/>
        </w:rPr>
      </w:pPr>
      <w:r>
        <w:rPr>
          <w:sz w:val="24"/>
        </w:rPr>
        <w:t xml:space="preserve">Learning Target Packet pp. </w:t>
      </w:r>
      <w:r w:rsidR="00D64520">
        <w:rPr>
          <w:sz w:val="24"/>
        </w:rPr>
        <w:t>11-14</w:t>
      </w:r>
    </w:p>
    <w:p w:rsidR="00D64520" w:rsidRDefault="00D64520" w:rsidP="00F91224">
      <w:pPr>
        <w:pStyle w:val="ListParagraph"/>
        <w:numPr>
          <w:ilvl w:val="0"/>
          <w:numId w:val="4"/>
        </w:numPr>
        <w:spacing w:after="0"/>
        <w:ind w:left="2880"/>
        <w:rPr>
          <w:sz w:val="24"/>
        </w:rPr>
      </w:pPr>
      <w:r>
        <w:rPr>
          <w:sz w:val="24"/>
        </w:rPr>
        <w:t>In-Class: Supply and Demand Simulation</w:t>
      </w:r>
    </w:p>
    <w:p w:rsidR="00D64520" w:rsidRPr="00F91224" w:rsidRDefault="00D64520" w:rsidP="00F91224">
      <w:pPr>
        <w:pStyle w:val="ListParagraph"/>
        <w:numPr>
          <w:ilvl w:val="0"/>
          <w:numId w:val="4"/>
        </w:numPr>
        <w:spacing w:after="0"/>
        <w:ind w:left="2880"/>
        <w:rPr>
          <w:sz w:val="24"/>
        </w:rPr>
      </w:pPr>
      <w:r>
        <w:rPr>
          <w:sz w:val="24"/>
        </w:rPr>
        <w:t>AFL:  Price Controls (pg. 14) posted on Seesaw</w:t>
      </w:r>
    </w:p>
    <w:p w:rsidR="00CE4571" w:rsidRDefault="00CE4571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r>
        <w:rPr>
          <w:sz w:val="24"/>
        </w:rPr>
        <w:t>January 13:</w:t>
      </w:r>
      <w:r>
        <w:rPr>
          <w:sz w:val="24"/>
        </w:rPr>
        <w:tab/>
      </w:r>
      <w:r>
        <w:rPr>
          <w:sz w:val="24"/>
        </w:rPr>
        <w:tab/>
        <w:t>Shifting Supply and Demand</w:t>
      </w:r>
    </w:p>
    <w:p w:rsidR="00D64520" w:rsidRDefault="00D64520" w:rsidP="00D6452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Modules 5-8 (Krugman’s Economics for AP)</w:t>
      </w:r>
    </w:p>
    <w:p w:rsidR="00D64520" w:rsidRDefault="00D64520" w:rsidP="00D6452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Learning Target Packet pp. 15-19</w:t>
      </w:r>
    </w:p>
    <w:p w:rsidR="00D64520" w:rsidRDefault="00D64520" w:rsidP="00D6452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In-Class: Understanding “BITER” and “STONER”</w:t>
      </w:r>
    </w:p>
    <w:p w:rsidR="00C66E6D" w:rsidRDefault="00D64520" w:rsidP="00D6452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AFL: </w:t>
      </w:r>
      <w:r w:rsidR="00C66E6D">
        <w:rPr>
          <w:sz w:val="24"/>
        </w:rPr>
        <w:t>“Changes in the market for Chickens and Jelly Beans” (pp. 19-20) posted on Seesaw</w:t>
      </w:r>
    </w:p>
    <w:p w:rsidR="00D64520" w:rsidRPr="00D64520" w:rsidRDefault="00C66E6D" w:rsidP="00D6452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Weekend Discussion (post response on Seesaw by Sunday at 11:59PM) </w:t>
      </w:r>
    </w:p>
    <w:p w:rsidR="00CE4571" w:rsidRDefault="00CE4571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r>
        <w:rPr>
          <w:sz w:val="24"/>
        </w:rPr>
        <w:t>January 16:</w:t>
      </w:r>
      <w:r>
        <w:rPr>
          <w:sz w:val="24"/>
        </w:rPr>
        <w:tab/>
      </w:r>
      <w:r>
        <w:rPr>
          <w:sz w:val="24"/>
        </w:rPr>
        <w:tab/>
        <w:t>Shifting Supply and Demand (Application)</w:t>
      </w:r>
    </w:p>
    <w:p w:rsidR="00C66E6D" w:rsidRDefault="00C66E6D" w:rsidP="00C66E6D">
      <w:pPr>
        <w:pStyle w:val="ListParagraph"/>
        <w:numPr>
          <w:ilvl w:val="0"/>
          <w:numId w:val="6"/>
        </w:numPr>
        <w:spacing w:after="0"/>
        <w:ind w:left="2880"/>
        <w:rPr>
          <w:sz w:val="24"/>
        </w:rPr>
      </w:pPr>
      <w:r>
        <w:rPr>
          <w:sz w:val="24"/>
        </w:rPr>
        <w:t>Poster Activity creating scenarios for shifts in supply and demand</w:t>
      </w:r>
    </w:p>
    <w:p w:rsidR="00C66E6D" w:rsidRPr="00C66E6D" w:rsidRDefault="00C66E6D" w:rsidP="00C66E6D">
      <w:pPr>
        <w:pStyle w:val="ListParagraph"/>
        <w:numPr>
          <w:ilvl w:val="0"/>
          <w:numId w:val="6"/>
        </w:numPr>
        <w:spacing w:after="0"/>
        <w:ind w:left="2880"/>
        <w:rPr>
          <w:sz w:val="24"/>
        </w:rPr>
      </w:pPr>
      <w:r>
        <w:rPr>
          <w:sz w:val="24"/>
        </w:rPr>
        <w:t xml:space="preserve">AFL:  Supply and Demand Quiz (on </w:t>
      </w:r>
      <w:proofErr w:type="spellStart"/>
      <w:r>
        <w:rPr>
          <w:sz w:val="24"/>
        </w:rPr>
        <w:t>Socrative</w:t>
      </w:r>
      <w:proofErr w:type="spellEnd"/>
      <w:r>
        <w:rPr>
          <w:sz w:val="24"/>
        </w:rPr>
        <w:t>)</w:t>
      </w:r>
    </w:p>
    <w:p w:rsidR="00CE4571" w:rsidRDefault="00CE4571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r>
        <w:rPr>
          <w:sz w:val="24"/>
        </w:rPr>
        <w:t>January 17:</w:t>
      </w:r>
      <w:r>
        <w:rPr>
          <w:sz w:val="24"/>
        </w:rPr>
        <w:tab/>
      </w:r>
      <w:r>
        <w:rPr>
          <w:sz w:val="24"/>
        </w:rPr>
        <w:tab/>
        <w:t>Business Cycle and Macroeconomic indicators</w:t>
      </w:r>
    </w:p>
    <w:p w:rsidR="00CE4571" w:rsidRDefault="00C66E6D" w:rsidP="00C66E6D">
      <w:pPr>
        <w:pStyle w:val="ListParagraph"/>
        <w:numPr>
          <w:ilvl w:val="0"/>
          <w:numId w:val="7"/>
        </w:numPr>
        <w:spacing w:after="0"/>
        <w:ind w:left="2880"/>
        <w:rPr>
          <w:sz w:val="24"/>
        </w:rPr>
      </w:pPr>
      <w:r>
        <w:rPr>
          <w:sz w:val="24"/>
        </w:rPr>
        <w:t>Entrance AFL:  Apple, Pears, and Pies (pp. 21-22 in the Learning Target Packet”</w:t>
      </w:r>
    </w:p>
    <w:p w:rsidR="00C66E6D" w:rsidRDefault="00C66E6D" w:rsidP="00C66E6D">
      <w:pPr>
        <w:pStyle w:val="ListParagraph"/>
        <w:numPr>
          <w:ilvl w:val="0"/>
          <w:numId w:val="7"/>
        </w:numPr>
        <w:spacing w:after="0"/>
        <w:ind w:left="2880"/>
        <w:rPr>
          <w:sz w:val="24"/>
        </w:rPr>
      </w:pPr>
      <w:r>
        <w:rPr>
          <w:sz w:val="24"/>
        </w:rPr>
        <w:t>Module 2 (Krugman’s Economics for AP)</w:t>
      </w:r>
    </w:p>
    <w:p w:rsidR="00C66E6D" w:rsidRDefault="00C66E6D" w:rsidP="00C66E6D">
      <w:pPr>
        <w:pStyle w:val="ListParagraph"/>
        <w:numPr>
          <w:ilvl w:val="0"/>
          <w:numId w:val="7"/>
        </w:numPr>
        <w:spacing w:after="0"/>
        <w:ind w:left="2880"/>
        <w:rPr>
          <w:sz w:val="24"/>
        </w:rPr>
      </w:pPr>
      <w:r>
        <w:rPr>
          <w:sz w:val="24"/>
        </w:rPr>
        <w:t>Learning Target Packet p. 25</w:t>
      </w:r>
    </w:p>
    <w:p w:rsidR="00C66E6D" w:rsidRPr="00C66E6D" w:rsidRDefault="00C66E6D" w:rsidP="00C66E6D">
      <w:pPr>
        <w:pStyle w:val="ListParagraph"/>
        <w:numPr>
          <w:ilvl w:val="0"/>
          <w:numId w:val="7"/>
        </w:numPr>
        <w:spacing w:after="0"/>
        <w:ind w:left="2880"/>
        <w:rPr>
          <w:sz w:val="24"/>
        </w:rPr>
      </w:pPr>
      <w:r>
        <w:rPr>
          <w:sz w:val="24"/>
        </w:rPr>
        <w:t>AFL: Business cycles and Macroeconomics FRQ (p. 30) posted on Seesaw</w:t>
      </w:r>
    </w:p>
    <w:p w:rsidR="00C66E6D" w:rsidRDefault="00C66E6D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r>
        <w:rPr>
          <w:sz w:val="24"/>
        </w:rPr>
        <w:t>January 18:</w:t>
      </w:r>
      <w:r>
        <w:rPr>
          <w:sz w:val="24"/>
        </w:rPr>
        <w:tab/>
      </w:r>
      <w:r>
        <w:rPr>
          <w:sz w:val="24"/>
        </w:rPr>
        <w:tab/>
        <w:t>Unemployment, Inflation, and Growth</w:t>
      </w:r>
    </w:p>
    <w:p w:rsidR="00B5588E" w:rsidRDefault="00B5588E" w:rsidP="00C66E6D">
      <w:pPr>
        <w:pStyle w:val="ListParagraph"/>
        <w:numPr>
          <w:ilvl w:val="0"/>
          <w:numId w:val="8"/>
        </w:numPr>
        <w:spacing w:after="0"/>
        <w:ind w:left="2880"/>
        <w:rPr>
          <w:sz w:val="24"/>
        </w:rPr>
      </w:pPr>
      <w:r>
        <w:rPr>
          <w:sz w:val="24"/>
        </w:rPr>
        <w:t>Inflation simulation</w:t>
      </w:r>
    </w:p>
    <w:p w:rsidR="00C66E6D" w:rsidRDefault="00C66E6D" w:rsidP="00C66E6D">
      <w:pPr>
        <w:pStyle w:val="ListParagraph"/>
        <w:numPr>
          <w:ilvl w:val="0"/>
          <w:numId w:val="8"/>
        </w:numPr>
        <w:spacing w:after="0"/>
        <w:ind w:left="2880"/>
        <w:rPr>
          <w:sz w:val="24"/>
        </w:rPr>
      </w:pPr>
      <w:r>
        <w:rPr>
          <w:sz w:val="24"/>
        </w:rPr>
        <w:t>In-Class Research:  St. Louis Federal Reserve Bank Education resources</w:t>
      </w:r>
    </w:p>
    <w:p w:rsidR="00C66E6D" w:rsidRPr="00B5588E" w:rsidRDefault="00C66E6D" w:rsidP="00C66E6D">
      <w:pPr>
        <w:pStyle w:val="ListParagraph"/>
        <w:numPr>
          <w:ilvl w:val="0"/>
          <w:numId w:val="8"/>
        </w:numPr>
        <w:spacing w:after="0"/>
        <w:ind w:left="2880"/>
        <w:rPr>
          <w:b/>
          <w:color w:val="FF0000"/>
          <w:sz w:val="24"/>
        </w:rPr>
      </w:pPr>
      <w:r w:rsidRPr="00B5588E">
        <w:rPr>
          <w:b/>
          <w:color w:val="FF0000"/>
          <w:sz w:val="24"/>
        </w:rPr>
        <w:t>Unit Practice Test Assigned</w:t>
      </w:r>
      <w:r w:rsidR="00B5588E" w:rsidRPr="00B5588E">
        <w:rPr>
          <w:b/>
          <w:color w:val="FF0000"/>
          <w:sz w:val="24"/>
        </w:rPr>
        <w:t xml:space="preserve"> (MC answer sheet and FRQs due on 1/20)</w:t>
      </w:r>
    </w:p>
    <w:p w:rsidR="0046223B" w:rsidRDefault="003A7812"/>
    <w:sectPr w:rsidR="0046223B" w:rsidSect="00F912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12" w:rsidRDefault="003A7812" w:rsidP="00CE4571">
      <w:pPr>
        <w:spacing w:after="0" w:line="240" w:lineRule="auto"/>
      </w:pPr>
      <w:r>
        <w:separator/>
      </w:r>
    </w:p>
  </w:endnote>
  <w:endnote w:type="continuationSeparator" w:id="0">
    <w:p w:rsidR="003A7812" w:rsidRDefault="003A7812" w:rsidP="00CE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12" w:rsidRDefault="003A7812" w:rsidP="00CE4571">
      <w:pPr>
        <w:spacing w:after="0" w:line="240" w:lineRule="auto"/>
      </w:pPr>
      <w:r>
        <w:separator/>
      </w:r>
    </w:p>
  </w:footnote>
  <w:footnote w:type="continuationSeparator" w:id="0">
    <w:p w:rsidR="003A7812" w:rsidRDefault="003A7812" w:rsidP="00CE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7D9"/>
    <w:multiLevelType w:val="hybridMultilevel"/>
    <w:tmpl w:val="0A5A6A5E"/>
    <w:lvl w:ilvl="0" w:tplc="C4DE32D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5C6260"/>
    <w:multiLevelType w:val="hybridMultilevel"/>
    <w:tmpl w:val="970C1E64"/>
    <w:lvl w:ilvl="0" w:tplc="C4DE32D8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A3E5E50"/>
    <w:multiLevelType w:val="hybridMultilevel"/>
    <w:tmpl w:val="C534EE3A"/>
    <w:lvl w:ilvl="0" w:tplc="C4DE32D8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EAA12F3"/>
    <w:multiLevelType w:val="hybridMultilevel"/>
    <w:tmpl w:val="4782D1F0"/>
    <w:lvl w:ilvl="0" w:tplc="C4DE32D8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24728C2"/>
    <w:multiLevelType w:val="hybridMultilevel"/>
    <w:tmpl w:val="85A8EE40"/>
    <w:lvl w:ilvl="0" w:tplc="C4DE32D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C61DBA"/>
    <w:multiLevelType w:val="hybridMultilevel"/>
    <w:tmpl w:val="86A4E79C"/>
    <w:lvl w:ilvl="0" w:tplc="C4DE32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25DD"/>
    <w:multiLevelType w:val="hybridMultilevel"/>
    <w:tmpl w:val="78A266FC"/>
    <w:lvl w:ilvl="0" w:tplc="C4DE32D8">
      <w:start w:val="1"/>
      <w:numFmt w:val="bullet"/>
      <w:lvlText w:val=""/>
      <w:lvlJc w:val="left"/>
      <w:pPr>
        <w:ind w:left="288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6779670F"/>
    <w:multiLevelType w:val="hybridMultilevel"/>
    <w:tmpl w:val="CE08C09C"/>
    <w:lvl w:ilvl="0" w:tplc="C4DE32D8">
      <w:start w:val="1"/>
      <w:numFmt w:val="bullet"/>
      <w:lvlText w:val=""/>
      <w:lvlJc w:val="left"/>
      <w:pPr>
        <w:ind w:left="25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1"/>
    <w:rsid w:val="000F026B"/>
    <w:rsid w:val="003A7812"/>
    <w:rsid w:val="00B5588E"/>
    <w:rsid w:val="00C66E6D"/>
    <w:rsid w:val="00CE4571"/>
    <w:rsid w:val="00D64520"/>
    <w:rsid w:val="00DD009E"/>
    <w:rsid w:val="00E541C9"/>
    <w:rsid w:val="00F91224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A09F"/>
  <w15:chartTrackingRefBased/>
  <w15:docId w15:val="{BE777082-E926-43ED-A830-4B0F510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5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5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4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24"/>
  </w:style>
  <w:style w:type="paragraph" w:styleId="Footer">
    <w:name w:val="footer"/>
    <w:basedOn w:val="Normal"/>
    <w:link w:val="FooterChar"/>
    <w:uiPriority w:val="99"/>
    <w:unhideWhenUsed/>
    <w:rsid w:val="00F9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24"/>
  </w:style>
  <w:style w:type="paragraph" w:styleId="BalloonText">
    <w:name w:val="Balloon Text"/>
    <w:basedOn w:val="Normal"/>
    <w:link w:val="BalloonTextChar"/>
    <w:uiPriority w:val="99"/>
    <w:semiHidden/>
    <w:unhideWhenUsed/>
    <w:rsid w:val="00B5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4800-306E-4E40-BF7C-C265D81D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Barikmo, Kristoffer R.</dc:creator>
  <cp:keywords/>
  <dc:description/>
  <cp:lastModifiedBy>Barikmo, Kristoffer R.</cp:lastModifiedBy>
  <cp:revision>3</cp:revision>
  <cp:lastPrinted>2017-01-11T16:23:00Z</cp:lastPrinted>
  <dcterms:created xsi:type="dcterms:W3CDTF">2017-01-11T21:37:00Z</dcterms:created>
  <dcterms:modified xsi:type="dcterms:W3CDTF">2017-01-11T21:37:00Z</dcterms:modified>
</cp:coreProperties>
</file>